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line="276" w:lineRule="auto"/>
        <w:jc w:val="left"/>
        <w:rPr>
          <w:rFonts w:ascii="Trebuchet MS" w:cs="Trebuchet MS" w:eastAsia="Trebuchet MS" w:hAnsi="Trebuchet MS"/>
          <w:sz w:val="22"/>
          <w:szCs w:val="22"/>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Birthday Party Family: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Contact Name: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Contact 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Birthday Child: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Party day and time: </w:t>
            </w:r>
          </w:p>
        </w:tc>
      </w:tr>
    </w:tbl>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THRIVE Gym offers an hour and 45 minutes of party time which includes 30 minutes in the party room – (time split can be adjusted.) Please notify our Birthday Planner at </w:t>
      </w:r>
      <w:hyperlink r:id="rId7">
        <w:r w:rsidDel="00000000" w:rsidR="00000000" w:rsidRPr="00000000">
          <w:rPr>
            <w:rFonts w:ascii="Trebuchet MS" w:cs="Trebuchet MS" w:eastAsia="Trebuchet MS" w:hAnsi="Trebuchet MS"/>
            <w:color w:val="1155cc"/>
            <w:sz w:val="20"/>
            <w:szCs w:val="20"/>
            <w:u w:val="single"/>
            <w:rtl w:val="0"/>
          </w:rPr>
          <w:t xml:space="preserve">birthdays@thrivegymnastics.com</w:t>
        </w:r>
      </w:hyperlink>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sz w:val="20"/>
          <w:szCs w:val="20"/>
          <w:rtl w:val="0"/>
        </w:rPr>
        <w:t xml:space="preserve">for any updates to specific information regarding your party themes, game requests, updated head count and age range of guests. You can also call if you have questions.</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Pricing</w:t>
      </w:r>
      <w:r w:rsidDel="00000000" w:rsidR="00000000" w:rsidRPr="00000000">
        <w:rPr>
          <w:rFonts w:ascii="Trebuchet MS" w:cs="Trebuchet MS" w:eastAsia="Trebuchet MS" w:hAnsi="Trebuchet MS"/>
          <w:sz w:val="20"/>
          <w:szCs w:val="20"/>
          <w:rtl w:val="0"/>
        </w:rPr>
        <w:t xml:space="preserve">: Numbers include birthday child, guests, and any participating siblings</w:t>
      </w:r>
      <w:r w:rsidDel="00000000" w:rsidR="00000000" w:rsidRPr="00000000">
        <w:rPr>
          <w:rFonts w:ascii="Trebuchet MS" w:cs="Trebuchet MS" w:eastAsia="Trebuchet MS" w:hAnsi="Trebuchet MS"/>
          <w:b w:val="1"/>
          <w:sz w:val="20"/>
          <w:szCs w:val="20"/>
          <w:rtl w:val="0"/>
        </w:rPr>
        <w:t xml:space="preserve"> (any child, except infants, on the gym floor, must be included in the head count). See infectious disease disclaimer at the bottom for additional headcount details.</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jc w:val="left"/>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Up to 28 kids in the gym</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Lobby capacity- discus over the phone with the party planner</w:t>
      </w:r>
    </w:p>
    <w:p w:rsidR="00000000" w:rsidDel="00000000" w:rsidP="00000000" w:rsidRDefault="00000000" w:rsidRPr="00000000" w14:paraId="0000000E">
      <w:pPr>
        <w:pageBreakBefore w:val="0"/>
        <w:widowControl w:val="0"/>
        <w:jc w:val="center"/>
        <w:rPr>
          <w:rFonts w:ascii="Trebuchet MS" w:cs="Trebuchet MS" w:eastAsia="Trebuchet MS" w:hAnsi="Trebuchet MS"/>
          <w:b w:val="1"/>
          <w:sz w:val="20"/>
          <w:szCs w:val="20"/>
          <w:highlight w:val="white"/>
        </w:rPr>
      </w:pPr>
      <w:r w:rsidDel="00000000" w:rsidR="00000000" w:rsidRPr="00000000">
        <w:rPr>
          <w:rtl w:val="0"/>
        </w:rPr>
      </w:r>
    </w:p>
    <w:p w:rsidR="00000000" w:rsidDel="00000000" w:rsidP="00000000" w:rsidRDefault="00000000" w:rsidRPr="00000000" w14:paraId="0000000F">
      <w:pPr>
        <w:pageBreakBefore w:val="0"/>
        <w:widowControl w:val="0"/>
        <w:shd w:fill="ffffff" w:val="clear"/>
        <w:spacing w:after="200" w:before="200" w:lineRule="auto"/>
        <w:rPr>
          <w:rFonts w:ascii="Trebuchet MS" w:cs="Trebuchet MS" w:eastAsia="Trebuchet MS" w:hAnsi="Trebuchet MS"/>
          <w:b w:val="1"/>
          <w:sz w:val="20"/>
          <w:szCs w:val="20"/>
          <w:highlight w:val="white"/>
        </w:rPr>
      </w:pPr>
      <w:r w:rsidDel="00000000" w:rsidR="00000000" w:rsidRPr="00000000">
        <w:rPr>
          <w:rFonts w:ascii="Trebuchet MS" w:cs="Trebuchet MS" w:eastAsia="Trebuchet MS" w:hAnsi="Trebuchet MS"/>
          <w:b w:val="1"/>
          <w:sz w:val="18"/>
          <w:szCs w:val="18"/>
          <w:rtl w:val="0"/>
        </w:rPr>
        <w:t xml:space="preserve">*As of 8/9/21</w:t>
      </w:r>
      <w:r w:rsidDel="00000000" w:rsidR="00000000" w:rsidRPr="00000000">
        <w:rPr>
          <w:rFonts w:ascii="Trebuchet MS" w:cs="Trebuchet MS" w:eastAsia="Trebuchet MS" w:hAnsi="Trebuchet MS"/>
          <w:b w:val="1"/>
          <w:sz w:val="18"/>
          <w:szCs w:val="18"/>
          <w:rtl w:val="0"/>
        </w:rPr>
        <w:t xml:space="preserve"> We have been closely monitoring the rising COVID-19 numbers. Anne Arundel County Public Schools will be requiring masks for all students and staff that enter their buildings, regardless of vaccination status. In keeping with this decision, Thrive Gym will require all students, staff, and families that enter our buildings to wear a mask, regardless of vaccination status. This change is effective on Monday, August 9th.</w:t>
      </w:r>
      <w:r w:rsidDel="00000000" w:rsidR="00000000" w:rsidRPr="00000000">
        <w:rPr>
          <w:rtl w:val="0"/>
        </w:rPr>
      </w:r>
    </w:p>
    <w:p w:rsidR="00000000" w:rsidDel="00000000" w:rsidP="00000000" w:rsidRDefault="00000000" w:rsidRPr="00000000" w14:paraId="00000010">
      <w:pPr>
        <w:pageBreakBefore w:val="0"/>
        <w:widowControl w:val="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highlight w:val="white"/>
          <w:rtl w:val="0"/>
        </w:rPr>
        <w:t xml:space="preserve">*</w:t>
      </w:r>
      <w:r w:rsidDel="00000000" w:rsidR="00000000" w:rsidRPr="00000000">
        <w:rPr>
          <w:rFonts w:ascii="Trebuchet MS" w:cs="Trebuchet MS" w:eastAsia="Trebuchet MS" w:hAnsi="Trebuchet MS"/>
          <w:sz w:val="20"/>
          <w:szCs w:val="20"/>
          <w:rtl w:val="0"/>
        </w:rPr>
        <w:t xml:space="preserve">If the number of guests exceeds the number allowed in your price point, an additional charge of $15 per guest will be added to the cost of your party with a max of 30 total in the gym.</w:t>
      </w:r>
    </w:p>
    <w:p w:rsidR="00000000" w:rsidDel="00000000" w:rsidP="00000000" w:rsidRDefault="00000000" w:rsidRPr="00000000" w14:paraId="00000011">
      <w:pPr>
        <w:pageBreakBefore w:val="0"/>
        <w:widowControl w:val="0"/>
        <w:jc w:val="cente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2">
      <w:pPr>
        <w:pageBreakBefore w:val="0"/>
        <w:widowControl w:val="0"/>
        <w:ind w:left="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w:t>
      </w:r>
      <w:r w:rsidDel="00000000" w:rsidR="00000000" w:rsidRPr="00000000">
        <w:rPr>
          <w:rFonts w:ascii="Trebuchet MS" w:cs="Trebuchet MS" w:eastAsia="Trebuchet MS" w:hAnsi="Trebuchet MS"/>
          <w:sz w:val="20"/>
          <w:szCs w:val="20"/>
          <w:rtl w:val="0"/>
        </w:rPr>
        <w:t xml:space="preserve">If your party goes over the allotted time by more than five minutes, an additional charge of $15 per 5 minutes will be added to the cost of your party.</w:t>
      </w:r>
    </w:p>
    <w:p w:rsidR="00000000" w:rsidDel="00000000" w:rsidP="00000000" w:rsidRDefault="00000000" w:rsidRPr="00000000" w14:paraId="00000013">
      <w:pPr>
        <w:pageBreakBefore w:val="0"/>
        <w:widowControl w:val="0"/>
        <w:rPr>
          <w:rFonts w:ascii="Trebuchet MS" w:cs="Trebuchet MS" w:eastAsia="Trebuchet MS" w:hAnsi="Trebuchet MS"/>
          <w:b w:val="1"/>
          <w:sz w:val="20"/>
          <w:szCs w:val="20"/>
          <w:highlight w:val="white"/>
        </w:rPr>
      </w:pPr>
      <w:r w:rsidDel="00000000" w:rsidR="00000000" w:rsidRPr="00000000">
        <w:rPr>
          <w:rtl w:val="0"/>
        </w:rPr>
      </w:r>
    </w:p>
    <w:p w:rsidR="00000000" w:rsidDel="00000000" w:rsidP="00000000" w:rsidRDefault="00000000" w:rsidRPr="00000000" w14:paraId="00000014">
      <w:pPr>
        <w:pageBreakBefore w:val="0"/>
        <w:widowControl w:val="0"/>
        <w:rPr>
          <w:rFonts w:ascii="Trebuchet MS" w:cs="Trebuchet MS" w:eastAsia="Trebuchet MS" w:hAnsi="Trebuchet MS"/>
          <w:b w:val="1"/>
          <w:sz w:val="20"/>
          <w:szCs w:val="20"/>
          <w:highlight w:val="white"/>
        </w:rPr>
      </w:pPr>
      <w:r w:rsidDel="00000000" w:rsidR="00000000" w:rsidRPr="00000000">
        <w:rPr>
          <w:rFonts w:ascii="Trebuchet MS" w:cs="Trebuchet MS" w:eastAsia="Trebuchet MS" w:hAnsi="Trebuchet MS"/>
          <w:b w:val="1"/>
          <w:sz w:val="20"/>
          <w:szCs w:val="20"/>
          <w:highlight w:val="white"/>
          <w:rtl w:val="0"/>
        </w:rPr>
        <w:t xml:space="preserve">The estimated headcount of the kids participating in the birthday party must be established during your booking of the party, Thrive Gym must be given this in order to properly staff your party. </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Total amount due at booking: $375 per birthday party reservation. </w:t>
      </w:r>
      <w:r w:rsidDel="00000000" w:rsidR="00000000" w:rsidRPr="00000000">
        <w:rPr>
          <w:rtl w:val="0"/>
        </w:rPr>
      </w:r>
    </w:p>
    <w:p w:rsidR="00000000" w:rsidDel="00000000" w:rsidP="00000000" w:rsidRDefault="00000000" w:rsidRPr="00000000" w14:paraId="00000017">
      <w:pPr>
        <w:pageBreakBefore w:val="0"/>
        <w:widowControl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 50% non-refundable deposit ($187.50) is due at the time of booking to reserve a spot and a credit card must be placed on file. The remaining balance is due the week before the date of the party. We offer parties at both locations below. Times of parties vary but are only offered on Saturday’s. </w:t>
      </w:r>
    </w:p>
    <w:p w:rsidR="00000000" w:rsidDel="00000000" w:rsidP="00000000" w:rsidRDefault="00000000" w:rsidRPr="00000000" w14:paraId="00000018">
      <w:pPr>
        <w:pageBreakBefore w:val="0"/>
        <w:widowControl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9">
      <w:pPr>
        <w:pageBreakBefore w:val="0"/>
        <w:widowControl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Deposit can be made by calling us over the phone at (410) 995-8130.</w:t>
      </w:r>
    </w:p>
    <w:p w:rsidR="00000000" w:rsidDel="00000000" w:rsidP="00000000" w:rsidRDefault="00000000" w:rsidRPr="00000000" w14:paraId="0000001A">
      <w:pPr>
        <w:pageBreakBefore w:val="0"/>
        <w:widowControl w:val="0"/>
        <w:rPr>
          <w:rFonts w:ascii="Trebuchet MS" w:cs="Trebuchet MS" w:eastAsia="Trebuchet MS" w:hAnsi="Trebuchet MS"/>
          <w:b w:val="1"/>
          <w:sz w:val="20"/>
          <w:szCs w:val="2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76" w:lineRule="auto"/>
              <w:jc w:val="center"/>
              <w:rPr>
                <w:rFonts w:ascii="Trebuchet MS" w:cs="Trebuchet MS" w:eastAsia="Trebuchet MS" w:hAnsi="Trebuchet MS"/>
                <w:b w:val="1"/>
                <w:i w:val="1"/>
                <w:color w:val="ff0000"/>
                <w:sz w:val="20"/>
                <w:szCs w:val="20"/>
              </w:rPr>
            </w:pPr>
            <w:r w:rsidDel="00000000" w:rsidR="00000000" w:rsidRPr="00000000">
              <w:rPr>
                <w:rFonts w:ascii="Trebuchet MS" w:cs="Trebuchet MS" w:eastAsia="Trebuchet MS" w:hAnsi="Trebuchet MS"/>
                <w:b w:val="1"/>
                <w:sz w:val="20"/>
                <w:szCs w:val="20"/>
                <w:rtl w:val="0"/>
              </w:rPr>
              <w:t xml:space="preserve">Thrive Gym </w:t>
            </w:r>
            <w:r w:rsidDel="00000000" w:rsidR="00000000" w:rsidRPr="00000000">
              <w:rPr>
                <w:rtl w:val="0"/>
              </w:rPr>
            </w:r>
          </w:p>
          <w:p w:rsidR="00000000" w:rsidDel="00000000" w:rsidP="00000000" w:rsidRDefault="00000000" w:rsidRPr="00000000" w14:paraId="0000001C">
            <w:pPr>
              <w:pageBreakBefore w:val="0"/>
              <w:widowControl w:val="0"/>
              <w:spacing w:line="276" w:lineRule="auto"/>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451 Defense Highway Suite A</w:t>
            </w:r>
          </w:p>
          <w:p w:rsidR="00000000" w:rsidDel="00000000" w:rsidP="00000000" w:rsidRDefault="00000000" w:rsidRPr="00000000" w14:paraId="0000001D">
            <w:pPr>
              <w:pageBreakBefore w:val="0"/>
              <w:widowControl w:val="0"/>
              <w:spacing w:line="276" w:lineRule="auto"/>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Annapolis, MD 21401</w:t>
            </w:r>
            <w:r w:rsidDel="00000000" w:rsidR="00000000" w:rsidRPr="00000000">
              <w:rPr>
                <w:rtl w:val="0"/>
              </w:rPr>
            </w:r>
          </w:p>
        </w:tc>
      </w:tr>
    </w:tbl>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Gymnasium Party Policy:</w:t>
      </w:r>
    </w:p>
    <w:p w:rsidR="00000000" w:rsidDel="00000000" w:rsidP="00000000" w:rsidRDefault="00000000" w:rsidRPr="00000000" w14:paraId="00000022">
      <w:pPr>
        <w:pageBreakBefore w:val="0"/>
        <w:widowControl w:val="0"/>
        <w:numPr>
          <w:ilvl w:val="0"/>
          <w:numId w:val="1"/>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you arrive earlier than 15 minutes prior to the party time you will not be admitted before the party to set up decorations or drop them off in advance.</w:t>
      </w:r>
    </w:p>
    <w:p w:rsidR="00000000" w:rsidDel="00000000" w:rsidP="00000000" w:rsidRDefault="00000000" w:rsidRPr="00000000" w14:paraId="00000023">
      <w:pPr>
        <w:pageBreakBefore w:val="0"/>
        <w:widowControl w:val="0"/>
        <w:numPr>
          <w:ilvl w:val="0"/>
          <w:numId w:val="1"/>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Thrive instructors will help decorate the party room for you. </w:t>
      </w:r>
    </w:p>
    <w:p w:rsidR="00000000" w:rsidDel="00000000" w:rsidP="00000000" w:rsidRDefault="00000000" w:rsidRPr="00000000" w14:paraId="00000024">
      <w:pPr>
        <w:pageBreakBefore w:val="0"/>
        <w:widowControl w:val="0"/>
        <w:numPr>
          <w:ilvl w:val="0"/>
          <w:numId w:val="1"/>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There is a refrigerator and freezer available to use during the party. Please do not plan to drop off party items earlier as there are other activities planned prior to your arrival. </w:t>
      </w:r>
    </w:p>
    <w:p w:rsidR="00000000" w:rsidDel="00000000" w:rsidP="00000000" w:rsidRDefault="00000000" w:rsidRPr="00000000" w14:paraId="00000025">
      <w:pPr>
        <w:pageBreakBefore w:val="0"/>
        <w:widowControl w:val="0"/>
        <w:numPr>
          <w:ilvl w:val="0"/>
          <w:numId w:val="1"/>
        </w:numPr>
        <w:pBdr>
          <w:top w:space="0" w:sz="0" w:val="nil"/>
          <w:left w:space="0" w:sz="0" w:val="nil"/>
          <w:bottom w:space="0" w:sz="0" w:val="nil"/>
          <w:right w:space="0" w:sz="0" w:val="nil"/>
          <w:between w:space="0" w:sz="0" w:val="nil"/>
        </w:pBd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Hosting family and guests must adhere to all rules and safety precautions set by Thrive.Upon arrival to the party all parents/guardians of the children/guests must sign a liability waiver and Thrive LLC is not liable for any injuries to guests or hosting family during the party.</w:t>
      </w:r>
    </w:p>
    <w:p w:rsidR="00000000" w:rsidDel="00000000" w:rsidP="00000000" w:rsidRDefault="00000000" w:rsidRPr="00000000" w14:paraId="00000026">
      <w:pPr>
        <w:pageBreakBefore w:val="0"/>
        <w:widowControl w:val="0"/>
        <w:numPr>
          <w:ilvl w:val="0"/>
          <w:numId w:val="1"/>
        </w:numPr>
        <w:pBdr>
          <w:top w:space="0" w:sz="0" w:val="nil"/>
          <w:left w:space="0" w:sz="0" w:val="nil"/>
          <w:bottom w:space="0" w:sz="0" w:val="nil"/>
          <w:right w:space="0" w:sz="0" w:val="nil"/>
          <w:between w:space="0" w:sz="0" w:val="nil"/>
        </w:pBd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Thrive LLC is not responsible for any lost or stolen items.</w:t>
      </w:r>
    </w:p>
    <w:p w:rsidR="00000000" w:rsidDel="00000000" w:rsidP="00000000" w:rsidRDefault="00000000" w:rsidRPr="00000000" w14:paraId="00000027">
      <w:pPr>
        <w:pageBreakBefore w:val="0"/>
        <w:widowControl w:val="0"/>
        <w:numPr>
          <w:ilvl w:val="0"/>
          <w:numId w:val="1"/>
        </w:numPr>
        <w:pBdr>
          <w:top w:space="0" w:sz="0" w:val="nil"/>
          <w:left w:space="0" w:sz="0" w:val="nil"/>
          <w:bottom w:space="0" w:sz="0" w:val="nil"/>
          <w:right w:space="0" w:sz="0" w:val="nil"/>
          <w:between w:space="0" w:sz="0" w:val="nil"/>
        </w:pBd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If you need to increase the size of your party requiring an extra instructor, Thrive must be notified at least 14 days prior to the date of your party.</w:t>
      </w:r>
      <w:r w:rsidDel="00000000" w:rsidR="00000000" w:rsidRPr="00000000">
        <w:rPr>
          <w:rtl w:val="0"/>
        </w:rPr>
      </w:r>
    </w:p>
    <w:p w:rsidR="00000000" w:rsidDel="00000000" w:rsidP="00000000" w:rsidRDefault="00000000" w:rsidRPr="00000000" w14:paraId="00000028">
      <w:pPr>
        <w:pageBreakBefore w:val="0"/>
        <w:widowControl w:val="0"/>
        <w:numPr>
          <w:ilvl w:val="0"/>
          <w:numId w:val="1"/>
        </w:numPr>
        <w:pBdr>
          <w:top w:space="0" w:sz="0" w:val="nil"/>
          <w:left w:space="0" w:sz="0" w:val="nil"/>
          <w:bottom w:space="0" w:sz="0" w:val="nil"/>
          <w:right w:space="0" w:sz="0" w:val="nil"/>
          <w:between w:space="0" w:sz="0" w:val="nil"/>
        </w:pBd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Thrive LLC does not allow piñatas, face paint in the gym, food or drink in the gym area, or alcoholic beverages of any kind.</w:t>
      </w:r>
    </w:p>
    <w:p w:rsidR="00000000" w:rsidDel="00000000" w:rsidP="00000000" w:rsidRDefault="00000000" w:rsidRPr="00000000" w14:paraId="00000029">
      <w:pPr>
        <w:pageBreakBefore w:val="0"/>
        <w:widowControl w:val="0"/>
        <w:numPr>
          <w:ilvl w:val="0"/>
          <w:numId w:val="1"/>
        </w:numPr>
        <w:pBdr>
          <w:top w:space="0" w:sz="0" w:val="nil"/>
          <w:left w:space="0" w:sz="0" w:val="nil"/>
          <w:bottom w:space="0" w:sz="0" w:val="nil"/>
          <w:right w:space="0" w:sz="0" w:val="nil"/>
          <w:between w:space="0" w:sz="0" w:val="nil"/>
        </w:pBd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Thrive LLC does allow you to bring in your food, and decor for the party room that fits the theme for your party. </w:t>
      </w:r>
    </w:p>
    <w:p w:rsidR="00000000" w:rsidDel="00000000" w:rsidP="00000000" w:rsidRDefault="00000000" w:rsidRPr="00000000" w14:paraId="0000002A">
      <w:pPr>
        <w:pageBreakBefore w:val="0"/>
        <w:widowControl w:val="0"/>
        <w:numPr>
          <w:ilvl w:val="0"/>
          <w:numId w:val="1"/>
        </w:numPr>
        <w:pBdr>
          <w:top w:space="0" w:sz="0" w:val="nil"/>
          <w:left w:space="0" w:sz="0" w:val="nil"/>
          <w:bottom w:space="0" w:sz="0" w:val="nil"/>
          <w:right w:space="0" w:sz="0" w:val="nil"/>
          <w:between w:space="0" w:sz="0" w:val="nil"/>
        </w:pBd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Thrive LLC would love to incorporate your theme into the party. If your child has a special birthday theme, or favorite game, please let us know so we can use it to make their day extra special.</w:t>
      </w:r>
    </w:p>
    <w:p w:rsidR="00000000" w:rsidDel="00000000" w:rsidP="00000000" w:rsidRDefault="00000000" w:rsidRPr="00000000" w14:paraId="0000002B">
      <w:pPr>
        <w:pageBreakBefore w:val="0"/>
        <w:widowControl w:val="0"/>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Trebuchet MS" w:cs="Trebuchet MS" w:eastAsia="Trebuchet MS" w:hAnsi="Trebuchet MS"/>
          <w:sz w:val="20"/>
          <w:szCs w:val="20"/>
          <w:rtl w:val="0"/>
        </w:rPr>
        <w:t xml:space="preserve">Please make sure you guests have our correct location address: </w:t>
      </w:r>
      <w:r w:rsidDel="00000000" w:rsidR="00000000" w:rsidRPr="00000000">
        <w:rPr>
          <w:rFonts w:ascii="Trebuchet MS" w:cs="Trebuchet MS" w:eastAsia="Trebuchet MS" w:hAnsi="Trebuchet MS"/>
          <w:b w:val="1"/>
          <w:sz w:val="20"/>
          <w:szCs w:val="20"/>
          <w:rtl w:val="0"/>
        </w:rPr>
        <w:t xml:space="preserve">Our website provides detailed instructions of how to get to our location so feel free to send your guests to </w:t>
      </w:r>
      <w:hyperlink r:id="rId8">
        <w:r w:rsidDel="00000000" w:rsidR="00000000" w:rsidRPr="00000000">
          <w:rPr>
            <w:rFonts w:ascii="Trebuchet MS" w:cs="Trebuchet MS" w:eastAsia="Trebuchet MS" w:hAnsi="Trebuchet MS"/>
            <w:b w:val="1"/>
            <w:color w:val="1155cc"/>
            <w:sz w:val="20"/>
            <w:szCs w:val="20"/>
            <w:u w:val="single"/>
            <w:rtl w:val="0"/>
          </w:rPr>
          <w:t xml:space="preserve">www.thrivegym.org</w:t>
        </w:r>
      </w:hyperlink>
      <w:r w:rsidDel="00000000" w:rsidR="00000000" w:rsidRPr="00000000">
        <w:rPr>
          <w:rFonts w:ascii="Trebuchet MS" w:cs="Trebuchet MS" w:eastAsia="Trebuchet MS" w:hAnsi="Trebuchet MS"/>
          <w:b w:val="1"/>
          <w:sz w:val="20"/>
          <w:szCs w:val="20"/>
          <w:rtl w:val="0"/>
        </w:rPr>
        <w:t xml:space="preserve">. </w:t>
      </w: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Inclement Weather Policy:</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 the event of inclement weather or expected inclement weather, Thrive  LLC holds the final authority on decisions made in regards to the gym closure. Before any decisions are made regarding the gym closure due to inclement weather or expected inclement weather, Thrive LLC will contact the birthday party family to discuss the weather conditions and, keeping safety of guests and employees as priority, whether or not to postpone the party. If a party is postponed due to inclement weather, the family of the postponed party will hold first priority in rescheduling available open party times.  All decisions that are made regarding the gym closure and party postponement are done as safety measures for both the families attending the parties as well as Thrive birthday party staff. </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ind w:left="0" w:firstLine="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Safety Policy:</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ind w:left="720"/>
        <w:rPr>
          <w:rFonts w:ascii="Trebuchet MS" w:cs="Trebuchet MS" w:eastAsia="Trebuchet MS" w:hAnsi="Trebuchet MS"/>
          <w:sz w:val="20"/>
          <w:szCs w:val="20"/>
        </w:rPr>
      </w:pPr>
      <w:hyperlink r:id="rId9">
        <w:r w:rsidDel="00000000" w:rsidR="00000000" w:rsidRPr="00000000">
          <w:rPr>
            <w:rFonts w:ascii="Trebuchet MS" w:cs="Trebuchet MS" w:eastAsia="Trebuchet MS" w:hAnsi="Trebuchet MS"/>
            <w:color w:val="1155cc"/>
            <w:sz w:val="20"/>
            <w:szCs w:val="20"/>
            <w:u w:val="single"/>
            <w:rtl w:val="0"/>
          </w:rPr>
          <w:t xml:space="preserve">https://www.thrivegym.org</w:t>
        </w:r>
      </w:hyperlink>
      <w:r w:rsidDel="00000000" w:rsidR="00000000" w:rsidRPr="00000000">
        <w:rPr>
          <w:rFonts w:ascii="Trebuchet MS" w:cs="Trebuchet MS" w:eastAsia="Trebuchet MS" w:hAnsi="Trebuchet MS"/>
          <w:sz w:val="20"/>
          <w:szCs w:val="20"/>
          <w:rtl w:val="0"/>
        </w:rPr>
        <w:t xml:space="preserve"> | In addition we will require our party waiver with questions completed upon entry to the gym for all parents and children. We are limited to adults over the age of 5 as a drop off event unless the family of the child wants to include the adult in the total headcount. If a child attends a party under the age of 5, the ratio is one adult per child unless designated by the family. The maximum number at any party during the pandemic is 30 total people.</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ind w:left="72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By responding to this email, I acknowledge that I have read and understood the information provided to me. I agree to the above stated terms and conditions set by Thrive LLC. I agree to follow the safety guidelines and Thrive policies. </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______________________________________________ </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Printed Name</w:t>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______________________________________________</w:t>
        <w:tab/>
        <w:tab/>
        <w:t xml:space="preserve">_____________</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Signature</w:t>
        <w:tab/>
        <w:tab/>
        <w:tab/>
        <w:tab/>
        <w:tab/>
        <w:tab/>
        <w:tab/>
        <w:tab/>
        <w:t xml:space="preserve">Date              </w:t>
        <w:tab/>
      </w:r>
    </w:p>
    <w:p w:rsidR="00000000" w:rsidDel="00000000" w:rsidP="00000000" w:rsidRDefault="00000000" w:rsidRPr="00000000" w14:paraId="0000003B">
      <w:pPr>
        <w:pageBreakBefore w:val="0"/>
        <w:widowControl w:val="0"/>
        <w:spacing w:line="276" w:lineRule="auto"/>
        <w:jc w:val="center"/>
        <w:rPr/>
      </w:pPr>
      <w:r w:rsidDel="00000000" w:rsidR="00000000" w:rsidRPr="00000000">
        <w:rPr>
          <w:rtl w:val="0"/>
        </w:rPr>
      </w:r>
    </w:p>
    <w:p w:rsidR="00000000" w:rsidDel="00000000" w:rsidP="00000000" w:rsidRDefault="00000000" w:rsidRPr="00000000" w14:paraId="0000003C">
      <w:pPr>
        <w:pageBreakBefore w:val="0"/>
        <w:widowControl w:val="0"/>
        <w:spacing w:line="276" w:lineRule="auto"/>
        <w:jc w:val="center"/>
        <w:rPr/>
      </w:pPr>
      <w:r w:rsidDel="00000000" w:rsidR="00000000" w:rsidRPr="00000000">
        <w:rPr>
          <w:rtl w:val="0"/>
        </w:rPr>
        <w:t xml:space="preserve"> </w:t>
      </w:r>
    </w:p>
    <w:p w:rsidR="00000000" w:rsidDel="00000000" w:rsidP="00000000" w:rsidRDefault="00000000" w:rsidRPr="00000000" w14:paraId="0000003D">
      <w:pPr>
        <w:pageBreakBefore w:val="0"/>
        <w:widowControl w:val="0"/>
        <w:spacing w:line="276" w:lineRule="auto"/>
        <w:jc w:val="center"/>
        <w:rPr/>
      </w:pPr>
      <w:r w:rsidDel="00000000" w:rsidR="00000000" w:rsidRPr="00000000">
        <w:rPr>
          <w:rtl w:val="0"/>
        </w:rPr>
        <w:t xml:space="preserve"> </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jc w:val="center"/>
        <w:rPr/>
      </w:pPr>
      <w:r w:rsidDel="00000000" w:rsidR="00000000" w:rsidRPr="00000000">
        <w:rPr>
          <w:rtl w:val="0"/>
        </w:rPr>
      </w:r>
    </w:p>
    <w:sectPr>
      <w:headerReference r:id="rId10"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widowControl w:val="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0">
    <w:pPr>
      <w:pageBreakBefore w:val="0"/>
      <w:widowControl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Pr>
      <w:drawing>
        <wp:inline distB="114300" distT="114300" distL="114300" distR="114300">
          <wp:extent cx="1919288" cy="49981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288" cy="499814"/>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widowControl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Birthday Party Contract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1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18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18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C11F5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11F5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thrivegym.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irthdays@thrivegymnastics.com" TargetMode="External"/><Relationship Id="rId8" Type="http://schemas.openxmlformats.org/officeDocument/2006/relationships/hyperlink" Target="http://www.thrivegy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5lBv6UOKn9zo0F8LwJJpLJCTXg==">AMUW2mXqAX08TkJuBSXDNp3QmmkzaPUq4FS+0yqbJ6uHb7b1fEhn8blU54jBkCdJVH7D/iYfn+wffHrbLWTbZUvKCj0kztMqHRxEhHMUkhgOrTgCAFwfDBo=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2019-06-13T23:38:00Z</dcterms:created>
  <dc:creator>SevernaPark Gymnastics</dc:creator>
</cp:coreProperties>
</file>